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习水县文</w:t>
      </w:r>
      <w:r>
        <w:rPr>
          <w:rFonts w:hint="eastAsia" w:ascii="方正小标宋简体" w:hAnsi="方正小标宋简体" w:eastAsia="方正小标宋简体" w:cs="方正小标宋简体"/>
          <w:b/>
          <w:bCs/>
          <w:color w:val="000000"/>
          <w:sz w:val="44"/>
          <w:szCs w:val="44"/>
          <w:lang w:eastAsia="zh-CN"/>
        </w:rPr>
        <w:t>化</w:t>
      </w:r>
      <w:r>
        <w:rPr>
          <w:rFonts w:hint="eastAsia" w:ascii="方正小标宋简体" w:hAnsi="方正小标宋简体" w:eastAsia="方正小标宋简体" w:cs="方正小标宋简体"/>
          <w:b/>
          <w:bCs/>
          <w:color w:val="000000"/>
          <w:sz w:val="44"/>
          <w:szCs w:val="44"/>
        </w:rPr>
        <w:t>旅游局</w:t>
      </w:r>
    </w:p>
    <w:p>
      <w:pPr>
        <w:pStyle w:val="2"/>
        <w:jc w:val="center"/>
        <w:rPr>
          <w:rFonts w:hint="eastAsia" w:ascii="仿宋_GB2312" w:hAnsi="仿宋_GB2312" w:eastAsia="仿宋_GB2312" w:cs="仿宋_GB2312"/>
          <w:color w:val="000000"/>
          <w:sz w:val="32"/>
          <w:szCs w:val="32"/>
        </w:rPr>
      </w:pPr>
      <w:r>
        <w:rPr>
          <w:rFonts w:hint="eastAsia" w:ascii="方正小标宋简体" w:hAnsi="方正小标宋简体" w:eastAsia="方正小标宋简体" w:cs="方正小标宋简体"/>
          <w:b/>
          <w:bCs/>
          <w:color w:val="000000"/>
          <w:sz w:val="44"/>
          <w:szCs w:val="44"/>
        </w:rPr>
        <w:t>政务舆情回应关切制度</w:t>
      </w:r>
    </w:p>
    <w:p>
      <w:pPr>
        <w:pStyle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为进一步加强政务舆情应对工作，提升政务公开水平，增强政府公信力，根据《国务院办公厅关于进一步加强政府信息公开回应社会关切提升政府公信力的意见》和省市关于建立政务公开舆情回应制度的要求，</w:t>
      </w:r>
      <w:r>
        <w:rPr>
          <w:rFonts w:hint="eastAsia" w:ascii="仿宋_GB2312" w:hAnsi="仿宋_GB2312" w:eastAsia="仿宋_GB2312" w:cs="仿宋_GB2312"/>
          <w:color w:val="000000"/>
          <w:sz w:val="32"/>
          <w:szCs w:val="32"/>
          <w:lang w:eastAsia="zh-CN"/>
        </w:rPr>
        <w:t>我</w:t>
      </w:r>
      <w:r>
        <w:rPr>
          <w:rFonts w:hint="eastAsia" w:ascii="仿宋_GB2312" w:hAnsi="仿宋_GB2312" w:eastAsia="仿宋_GB2312" w:cs="仿宋_GB2312"/>
          <w:color w:val="000000"/>
          <w:sz w:val="32"/>
          <w:szCs w:val="32"/>
        </w:rPr>
        <w:t>局建立政务舆情回应</w:t>
      </w:r>
      <w:r>
        <w:rPr>
          <w:rFonts w:hint="eastAsia" w:ascii="仿宋_GB2312" w:hAnsi="仿宋_GB2312" w:eastAsia="仿宋_GB2312" w:cs="仿宋_GB2312"/>
          <w:color w:val="000000"/>
          <w:sz w:val="32"/>
          <w:szCs w:val="32"/>
          <w:lang w:eastAsia="zh-CN"/>
        </w:rPr>
        <w:t>关切</w:t>
      </w:r>
      <w:r>
        <w:rPr>
          <w:rFonts w:hint="eastAsia" w:ascii="仿宋_GB2312" w:hAnsi="仿宋_GB2312" w:eastAsia="仿宋_GB2312" w:cs="仿宋_GB2312"/>
          <w:color w:val="000000"/>
          <w:sz w:val="32"/>
          <w:szCs w:val="32"/>
        </w:rPr>
        <w:t>制度：</w:t>
      </w:r>
    </w:p>
    <w:p>
      <w:pPr>
        <w:pStyle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第一条 舆情监测收集。健全舆情监测预警机制，加强对主要门户网站、用户活跃论坛、微博、新闻跟贴，以及传统媒</w:t>
      </w:r>
      <w:bookmarkStart w:id="0" w:name="_GoBack"/>
      <w:r>
        <w:rPr>
          <w:rFonts w:hint="eastAsia" w:ascii="仿宋_GB2312" w:hAnsi="仿宋_GB2312" w:eastAsia="仿宋_GB2312" w:cs="仿宋_GB2312"/>
          <w:color w:val="000000"/>
          <w:sz w:val="32"/>
          <w:szCs w:val="32"/>
        </w:rPr>
        <w:t>体</w:t>
      </w:r>
      <w:bookmarkEnd w:id="0"/>
      <w:r>
        <w:rPr>
          <w:rFonts w:hint="eastAsia" w:ascii="仿宋_GB2312" w:hAnsi="仿宋_GB2312" w:eastAsia="仿宋_GB2312" w:cs="仿宋_GB2312"/>
          <w:color w:val="000000"/>
          <w:sz w:val="32"/>
          <w:szCs w:val="32"/>
        </w:rPr>
        <w:t>的日常监测和突发事件监测，形成全覆盖的舆情监测体系，即时掌握了解网络等舆情动态，及时敏锐捕捉外界对文旅工作的疑虑，通过与门户网站（信息公开网）核实衔接，做到不漏报、不迟报，实现政务舆情信息资源互通、互动、互助、共享。</w:t>
      </w:r>
    </w:p>
    <w:p>
      <w:pPr>
        <w:pStyle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第二条 应对处置。按照把舆情处置和事件处置结合起来的要求，建立完善全方位的综合防控体系。通过网下实际工作，及时妥善处置政务舆情反映的问题，回应社会关切。</w:t>
      </w:r>
    </w:p>
    <w:p>
      <w:pPr>
        <w:pStyle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第三条 公开回应。健全政务信息公开、信息发布与舆情回应相协调机制，把依法依规发布信息，贯穿于舆情处置、回应的全过程，充分发挥政府信息公开的新闻宣传和舆论引导作用。回应以事实说话，实事求是。</w:t>
      </w:r>
    </w:p>
    <w:p>
      <w:pPr>
        <w:pStyle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第四条 舆情回应工作原则。</w:t>
      </w:r>
    </w:p>
    <w:p>
      <w:pPr>
        <w:pStyle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（一）公开透明原则。按照公开透明的要求，深入推进政府信息公开，正确对待舆论监督，做到不缺位、不失责。</w:t>
      </w:r>
    </w:p>
    <w:p>
      <w:pPr>
        <w:pStyle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（二）分级负责原则。牢固树立舆情危机和公开意识，坚持“谁主管、谁负责”，注重源头防范、源头治理、源头处置，做到尽职尽责。</w:t>
      </w:r>
    </w:p>
    <w:p>
      <w:pPr>
        <w:pStyle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（三）强化交流互动。规范和整合政民互动渠道，及时公开热点，发挥舆情在传播政务信息、引导社会舆论、畅通民意渠道中的作用。</w:t>
      </w:r>
    </w:p>
    <w:p>
      <w:pPr>
        <w:pStyle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加强督查指导。要加强对我局县政府门户网站、信息公开网建设和管理的督查指导，进一步完善相关管理措施和办法，将政务舆情办理、处置、回应情况纳入政务公开、效能建设考核。要加大问责力度，对因工作重视不够、应对无方、处置不力而发生重大问题、造成严重社会影响的，依法依纪追究相关人员责任。</w:t>
      </w:r>
    </w:p>
    <w:p>
      <w:pPr>
        <w:keepNext w:val="0"/>
        <w:keepLines w:val="0"/>
        <w:pageBreakBefore w:val="0"/>
        <w:widowControl/>
        <w:kinsoku/>
        <w:wordWrap/>
        <w:overflowPunct/>
        <w:topLinePunct w:val="0"/>
        <w:autoSpaceDE/>
        <w:autoSpaceDN/>
        <w:bidi w:val="0"/>
        <w:adjustRightInd/>
        <w:snapToGrid/>
        <w:spacing w:line="4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本制度自</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2020年</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发布之日起执行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202FF"/>
    <w:rsid w:val="37A50705"/>
    <w:rsid w:val="3A1A1660"/>
    <w:rsid w:val="6CB202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2020-11-09T10:29:00Z</dcterms:created>
  <dc:creator>兵</dc:creator>
  <cp:lastModifiedBy>Administrator</cp:lastModifiedBy>
  <dcterms:modified xsi:type="dcterms:W3CDTF">2021-11-19T07:29:37Z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43FB8F5145E64F6D833DAB79CE02F8E6</vt:lpwstr>
  </property>
</Properties>
</file>