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eastAsia="zh-CN"/>
        </w:rPr>
        <w:t>对未经注册擅自以注册安全工程师名义执业的处罚流程图</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0500" cy="6147435"/>
            <wp:effectExtent l="0" t="0" r="6350" b="5715"/>
            <wp:docPr id="1" name="图片 1"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rPr>
          <w:rFonts w:hint="eastAsia" w:eastAsiaTheme="minorEastAsia"/>
          <w:lang w:eastAsia="zh-CN"/>
        </w:rPr>
      </w:pPr>
    </w:p>
    <w:p>
      <w:pPr>
        <w:jc w:val="center"/>
        <w:rPr>
          <w:rFonts w:hint="eastAsia" w:ascii="黑体" w:hAnsi="黑体" w:eastAsia="黑体" w:cs="黑体"/>
          <w:b/>
          <w:bCs/>
          <w:sz w:val="48"/>
          <w:szCs w:val="48"/>
          <w:lang w:eastAsia="zh-CN"/>
        </w:rPr>
      </w:pPr>
    </w:p>
    <w:p>
      <w:pPr>
        <w:jc w:val="center"/>
        <w:rPr>
          <w:rFonts w:hint="eastAsia" w:ascii="黑体" w:hAnsi="黑体" w:eastAsia="黑体" w:cs="黑体"/>
          <w:b/>
          <w:bCs/>
          <w:sz w:val="48"/>
          <w:szCs w:val="48"/>
          <w:lang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eastAsia="zh-CN"/>
        </w:rPr>
        <w:t>对注册安全工程师以欺骗、贿赂等不正当手段取得执业证的处罚流程图</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0500" cy="6147435"/>
            <wp:effectExtent l="0" t="0" r="6350" b="5715"/>
            <wp:docPr id="10" name="图片 10"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rPr>
          <w:rFonts w:hint="eastAsia" w:eastAsiaTheme="minorEastAsia"/>
          <w:lang w:eastAsia="zh-CN"/>
        </w:rPr>
      </w:pPr>
    </w:p>
    <w:p>
      <w:pPr>
        <w:jc w:val="center"/>
        <w:rPr>
          <w:rFonts w:hint="eastAsia" w:ascii="黑体" w:hAnsi="黑体" w:eastAsia="黑体" w:cs="黑体"/>
          <w:b/>
          <w:bCs/>
          <w:sz w:val="48"/>
          <w:szCs w:val="48"/>
          <w:lang w:eastAsia="zh-CN"/>
        </w:rPr>
      </w:pPr>
    </w:p>
    <w:p>
      <w:pPr>
        <w:jc w:val="center"/>
        <w:rPr>
          <w:rFonts w:hint="eastAsia" w:ascii="黑体" w:hAnsi="黑体" w:eastAsia="黑体" w:cs="黑体"/>
          <w:b/>
          <w:bCs/>
          <w:sz w:val="48"/>
          <w:szCs w:val="48"/>
          <w:lang w:eastAsia="zh-CN"/>
        </w:rPr>
      </w:pPr>
    </w:p>
    <w:p>
      <w:pPr>
        <w:jc w:val="cente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对《注册安全工程师管理规定》第三十二条规定情形的处罚流程图</w:t>
      </w:r>
    </w:p>
    <w:p>
      <w:pPr>
        <w:jc w:val="center"/>
        <w:rPr>
          <w:rFonts w:hint="eastAsia" w:ascii="黑体" w:hAnsi="黑体" w:eastAsia="黑体" w:cs="黑体"/>
          <w:b/>
          <w:bCs/>
          <w:sz w:val="48"/>
          <w:szCs w:val="48"/>
          <w:lang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11" name="图片 11"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both"/>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对《生产经营单位安全培训规定》第三十条规定行为的处罚流程图</w:t>
      </w:r>
    </w:p>
    <w:p>
      <w:pPr>
        <w:jc w:val="both"/>
        <w:rPr>
          <w:rFonts w:hint="eastAsia" w:ascii="黑体" w:hAnsi="黑体" w:eastAsia="黑体" w:cs="黑体"/>
          <w:b/>
          <w:bCs/>
          <w:sz w:val="48"/>
          <w:szCs w:val="48"/>
          <w:lang w:val="en-US"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5270500" cy="6147435"/>
            <wp:effectExtent l="0" t="0" r="6350" b="5715"/>
            <wp:docPr id="12" name="图片 12"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eastAsiaTheme="minorEastAsia"/>
          <w:lang w:eastAsia="zh-CN"/>
        </w:rPr>
      </w:pPr>
    </w:p>
    <w:p>
      <w:pPr>
        <w:jc w:val="center"/>
        <w:rPr>
          <w:rFonts w:hint="eastAsia" w:eastAsiaTheme="minorEastAsia"/>
          <w:lang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对煤矿未依法取得采矿许可证、安全生产许可证、营业执照和矿长未依法取得矿长资格证、矿长安全资格证进行非法生产的处罚流程图</w:t>
      </w:r>
    </w:p>
    <w:p>
      <w:pPr>
        <w:jc w:val="center"/>
        <w:rPr>
          <w:rFonts w:hint="eastAsia" w:ascii="黑体" w:hAnsi="黑体" w:eastAsia="黑体" w:cs="黑体"/>
          <w:b/>
          <w:bCs/>
          <w:sz w:val="48"/>
          <w:szCs w:val="48"/>
          <w:lang w:val="en-US" w:eastAsia="zh-CN"/>
        </w:rPr>
      </w:pPr>
    </w:p>
    <w:p>
      <w:pPr>
        <w:jc w:val="both"/>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13" name="图片 13"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对煤矿未按规定排查和报告安全隐患的处罚流程图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14" name="图片 14"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对煤矿存在重大安全隐患仍进行生产的处罚流程图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33" name="图片 33"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eastAsiaTheme="minorEastAsia"/>
          <w:lang w:eastAsia="zh-CN"/>
        </w:rPr>
      </w:pPr>
    </w:p>
    <w:p>
      <w:pPr>
        <w:jc w:val="center"/>
        <w:rPr>
          <w:rFonts w:hint="eastAsia" w:eastAsiaTheme="minorEastAsia"/>
          <w:lang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对被责令停产整顿的煤矿擅自从事生产的处罚流程图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45" name="图片 45"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对煤矿现有条件难以防治重大安全隐患的处罚流程图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46" name="图片 46"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对煤矿企业未依照国家有关规定对井下作业人员进行安全生产教育和培训或者特种作业人员无证上岗的处罚流程图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47" name="图片 47"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对煤矿负责人或者生产经营管理人员没有按照国家规定带班下井，或者下井登记档案虚假的处罚流程图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53" name="图片 53"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对煤矿企业没有为每位职工发放符合要求的职工安全手册的处罚流程图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54" name="图片 54"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对《煤矿领导带班下井及安全监督检查规定》第十八条规定情形的处罚流程图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55" name="图片 55"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对煤矿领导未按规定带班下井，或者带班下井档案虚假的处罚流程图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56" name="图片 56"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对发生事故而没有煤矿领导带班下井的煤矿的处罚流程图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59" name="图片 59"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both"/>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对擅自开采保安煤柱或者采用危及相邻煤矿生产安全的</w:t>
      </w:r>
      <w:bookmarkStart w:id="0" w:name="_GoBack"/>
      <w:r>
        <w:rPr>
          <w:rFonts w:hint="eastAsia" w:ascii="黑体" w:hAnsi="黑体" w:eastAsia="黑体" w:cs="黑体"/>
          <w:b/>
          <w:bCs/>
          <w:sz w:val="48"/>
          <w:szCs w:val="48"/>
          <w:lang w:val="en-US" w:eastAsia="zh-CN"/>
        </w:rPr>
        <w:t>危险方法</w:t>
      </w:r>
      <w:bookmarkEnd w:id="0"/>
      <w:r>
        <w:rPr>
          <w:rFonts w:hint="eastAsia" w:ascii="黑体" w:hAnsi="黑体" w:eastAsia="黑体" w:cs="黑体"/>
          <w:b/>
          <w:bCs/>
          <w:sz w:val="48"/>
          <w:szCs w:val="48"/>
          <w:lang w:val="en-US" w:eastAsia="zh-CN"/>
        </w:rPr>
        <w:t>进行采矿作业的处罚流程图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60" name="图片 60"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对未经批准或者未采取安全措施，在煤矿采区范围内进行危及煤矿安全作业的处罚流程图</w:t>
      </w:r>
    </w:p>
    <w:p>
      <w:pPr>
        <w:jc w:val="center"/>
        <w:rPr>
          <w:rFonts w:hint="eastAsia" w:ascii="黑体" w:hAnsi="黑体" w:eastAsia="黑体" w:cs="黑体"/>
          <w:b/>
          <w:bCs/>
          <w:sz w:val="48"/>
          <w:szCs w:val="48"/>
          <w:lang w:val="en-US" w:eastAsia="zh-CN"/>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drawing>
          <wp:inline distT="0" distB="0" distL="114300" distR="114300">
            <wp:extent cx="5270500" cy="6147435"/>
            <wp:effectExtent l="0" t="0" r="6350" b="5715"/>
            <wp:docPr id="61" name="图片 61"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未命名文件(3)"/>
                    <pic:cNvPicPr>
                      <a:picLocks noChangeAspect="1"/>
                    </pic:cNvPicPr>
                  </pic:nvPicPr>
                  <pic:blipFill>
                    <a:blip r:embed="rId4"/>
                    <a:stretch>
                      <a:fillRect/>
                    </a:stretch>
                  </pic:blipFill>
                  <pic:spPr>
                    <a:xfrm>
                      <a:off x="0" y="0"/>
                      <a:ext cx="5270500" cy="6147435"/>
                    </a:xfrm>
                    <a:prstGeom prst="rect">
                      <a:avLst/>
                    </a:prstGeom>
                  </pic:spPr>
                </pic:pic>
              </a:graphicData>
            </a:graphic>
          </wp:inline>
        </w:drawing>
      </w:r>
    </w:p>
    <w:p>
      <w:pPr>
        <w:rPr>
          <w:rFonts w:ascii="宋体" w:hAnsi="宋体"/>
          <w:color w:val="FF0000"/>
          <w:sz w:val="30"/>
          <w:szCs w:val="30"/>
        </w:rPr>
      </w:pPr>
    </w:p>
    <w:p>
      <w:pPr>
        <w:spacing w:line="300" w:lineRule="exact"/>
        <w:rPr>
          <w:rFonts w:hint="eastAsia" w:hAnsi="宋体"/>
          <w:sz w:val="21"/>
          <w:szCs w:val="21"/>
        </w:rPr>
      </w:pPr>
    </w:p>
    <w:p>
      <w:pPr>
        <w:spacing w:line="300" w:lineRule="exact"/>
        <w:rPr>
          <w:rFonts w:hint="eastAsia" w:hAnsi="宋体"/>
          <w:sz w:val="21"/>
          <w:szCs w:val="21"/>
        </w:rPr>
      </w:pPr>
    </w:p>
    <w:p>
      <w:pPr>
        <w:ind w:firstLine="288"/>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DRlOGM4Yzg2NjRkZDEzZjQ4NWRmZjIyOTk1MGUifQ=="/>
  </w:docVars>
  <w:rsids>
    <w:rsidRoot w:val="7E37277B"/>
    <w:rsid w:val="02493595"/>
    <w:rsid w:val="04DB73F5"/>
    <w:rsid w:val="125F430E"/>
    <w:rsid w:val="1FD2547B"/>
    <w:rsid w:val="28CE7135"/>
    <w:rsid w:val="2AAE58D7"/>
    <w:rsid w:val="35A751DC"/>
    <w:rsid w:val="3A9C712E"/>
    <w:rsid w:val="3C936C1A"/>
    <w:rsid w:val="3FE931E1"/>
    <w:rsid w:val="4A0B343A"/>
    <w:rsid w:val="4BAD46D7"/>
    <w:rsid w:val="58052E99"/>
    <w:rsid w:val="5C6727E4"/>
    <w:rsid w:val="65483FC2"/>
    <w:rsid w:val="661D3B6B"/>
    <w:rsid w:val="6A861DC7"/>
    <w:rsid w:val="6C9E032B"/>
    <w:rsid w:val="6E2A72A4"/>
    <w:rsid w:val="72580C48"/>
    <w:rsid w:val="7AB2245A"/>
    <w:rsid w:val="7AC52382"/>
    <w:rsid w:val="7E37277B"/>
    <w:rsid w:val="7F82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1"/>
    <w:pPr>
      <w:spacing w:before="43"/>
      <w:ind w:left="1268"/>
      <w:outlineLvl w:val="0"/>
    </w:pPr>
    <w:rPr>
      <w:rFonts w:ascii="宋体" w:hAnsi="宋体" w:cs="宋体"/>
      <w:b/>
      <w:bCs/>
      <w:sz w:val="32"/>
      <w:szCs w:val="32"/>
      <w:lang w:val="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864</Words>
  <Characters>910</Characters>
  <Lines>0</Lines>
  <Paragraphs>0</Paragraphs>
  <TotalTime>2</TotalTime>
  <ScaleCrop>false</ScaleCrop>
  <LinksUpToDate>false</LinksUpToDate>
  <CharactersWithSpaces>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2022-06-27T01:58:00Z</dcterms:created>
  <dc:creator>NTKO</dc:creator>
  <cp:lastModifiedBy>Administrator</cp:lastModifiedBy>
  <cp:lastPrinted>2022-11-15T08:40:00Z</cp:lastPrinted>
  <dcterms:modified xsi:type="dcterms:W3CDTF">2023-06-08T02:45:39Z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F43D9FB282EA499693613F2307E04B7E_13</vt:lpwstr>
  </property>
</Properties>
</file>