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军警换领驾驶证</w:t>
      </w:r>
    </w:p>
    <w:bookmarkEnd w:id="0"/>
    <w:p>
      <w:pPr>
        <w:rPr>
          <w:rFonts w:ascii="黑体" w:hAnsi="黑体" w:eastAsia="黑体"/>
          <w:sz w:val="32"/>
        </w:rPr>
      </w:pPr>
      <w:r>
        <w:pict>
          <v:rect id="Rectangle 172" o:spid="_x0000_s2108" o:spt="1" style="position:absolute;left:0pt;margin-left:144pt;margin-top:5.1pt;height:50.7pt;width:141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hint="eastAsia" w:ascii="黑体" w:hAnsi="黑体" w:eastAsia="黑体"/>
                      <w:sz w:val="30"/>
                      <w:szCs w:val="30"/>
                    </w:rPr>
                  </w:pPr>
                  <w:r>
                    <w:rPr>
                      <w:rFonts w:hint="eastAsia" w:ascii="黑体" w:hAnsi="黑体" w:eastAsia="黑体"/>
                      <w:sz w:val="30"/>
                      <w:szCs w:val="30"/>
                    </w:rPr>
                    <w:t>军照申领地方</w:t>
                  </w:r>
                </w:p>
                <w:p>
                  <w:pPr>
                    <w:spacing w:line="360" w:lineRule="exact"/>
                    <w:jc w:val="center"/>
                  </w:pPr>
                  <w:r>
                    <w:rPr>
                      <w:rFonts w:hint="eastAsia" w:ascii="黑体" w:hAnsi="黑体" w:eastAsia="黑体"/>
                      <w:sz w:val="30"/>
                      <w:szCs w:val="30"/>
                    </w:rPr>
                    <w:t>机动车驾驶证</w:t>
                  </w:r>
                </w:p>
              </w:txbxContent>
            </v:textbox>
          </v:rect>
        </w:pict>
      </w:r>
      <w:r>
        <w:pict>
          <v:group id="Group 173" o:spid="_x0000_s2094" o:spt="203" style="height:566.95pt;width:432pt;" coordsize="8139,9103">
            <o:lock v:ext="edit"/>
            <v:shape id="Picture 174" o:spid="_x0000_s2095" o:spt="75" type="#_x0000_t75" style="position:absolute;left:0;top:0;height:9103;width:8139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f"/>
            </v:shape>
            <v:line id="Line 175" o:spid="_x0000_s2096" o:spt="20" style="position:absolute;left:5009;top:408;height:1;width:939;" coordsize="21600,21600">
              <v:path arrowok="t"/>
              <v:fill focussize="0,0"/>
              <v:stroke endarrow="open"/>
              <v:imagedata o:title=""/>
              <o:lock v:ext="edit"/>
            </v:line>
            <v:rect id="Rectangle 176" o:spid="_x0000_s2097" o:spt="1" style="position:absolute;left:5948;top:136;height:4212;width:2034;" coordsize="21600,21600">
              <v:path/>
              <v:fill focussize="0,0"/>
              <v:stroke/>
              <v:imagedata o:title=""/>
              <o:lock v:ext="edit"/>
              <v:textbox inset="2.83456692913386pt,2.83456692913386pt,2.83456692913386pt,2.83456692913386pt">
                <w:txbxContent>
                  <w:p>
                    <w:pPr>
                      <w:rPr>
                        <w:rFonts w:hint="eastAsia" w:ascii="楷体" w:hAnsi="楷体" w:eastAsia="楷体"/>
                        <w:sz w:val="24"/>
                      </w:rPr>
                    </w:pPr>
                    <w:r>
                      <w:rPr>
                        <w:rFonts w:hint="eastAsia" w:ascii="楷体" w:hAnsi="楷体" w:eastAsia="楷体"/>
                        <w:sz w:val="24"/>
                      </w:rPr>
                      <w:t>所需材料：申请人所持的军队或者武装警察部队机动车驾驶证原件，申请人的身份证明，白底一寸彩照3张，复员、退伍、转业证明（需自行到县级以上医疗机构体检）。</w:t>
                    </w:r>
                  </w:p>
                  <w:p>
                    <w:pPr>
                      <w:rPr>
                        <w:rFonts w:hint="eastAsia" w:eastAsia="宋体"/>
                      </w:rPr>
                    </w:pPr>
                    <w:r>
                      <w:rPr>
                        <w:rFonts w:hint="eastAsia"/>
                      </w:rPr>
                      <w:t>注：申请人申请准驾车型为大型客车、牵引车、城市公交车、中型客车、大型货车机动车驾驶证的，应当进行科目一、科目三考试。</w:t>
                    </w:r>
                  </w:p>
                </w:txbxContent>
              </v:textbox>
            </v:rect>
            <v:line id="Line 177" o:spid="_x0000_s2098" o:spt="20" style="position:absolute;left:3756;top:815;height:951;width:2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78" o:spid="_x0000_s2099" o:spt="1" style="position:absolute;left:2817;top:1766;height:951;width:1879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line id="Line 179" o:spid="_x0000_s2100" o:spt="20" style="position:absolute;left:3756;top:2717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line id="Line 180" o:spid="_x0000_s2101" o:spt="20" style="position:absolute;left:3756;top:4484;height:816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81" o:spid="_x0000_s2102" o:spt="1" style="position:absolute;left:2661;top:7880;height:951;width:2035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line id="Line 182" o:spid="_x0000_s2103" o:spt="20" style="position:absolute;left:3756;top:7065;height:818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83" o:spid="_x0000_s2104" o:spt="1" style="position:absolute;left:1722;top:5299;height:1767;width:4069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作出准予行政许可（申请A、B类予以预约相应的考试科目，考试合格后制作驾驶证；申请C类直接制作驾驶证）或不予行政许可的决定：不予许可应当说明理由，并告知申请人享有依法申请行政复议或者提起行政诉讼的权利。</w:t>
                    </w:r>
                  </w:p>
                  <w:p/>
                </w:txbxContent>
              </v:textbox>
            </v:rect>
            <v:rect id="Rectangle 184" o:spid="_x0000_s2105" o:spt="1" style="position:absolute;left:313;top:1087;height:2309;width:1562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line id="Line 185" o:spid="_x0000_s2106" o:spt="20" style="position:absolute;left:1878;top:2174;flip:x;height:0;width:939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86" o:spid="_x0000_s2107" o:spt="1" style="position:absolute;left:2504;top:3533;height:951;width:2505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0825"/>
    <w:rsid w:val="00930825"/>
    <w:rsid w:val="0093525B"/>
    <w:rsid w:val="3733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08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09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32</Characters>
  <Lines>1</Lines>
  <Paragraphs>1</Paragraphs>
  <TotalTime>0</TotalTime>
  <ScaleCrop>false</ScaleCrop>
  <LinksUpToDate>false</LinksUpToDate>
  <CharactersWithSpaces>36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2020-03-04T08:26:00Z</dcterms:created>
  <dc:creator>微软用户</dc:creator>
  <cp:lastModifiedBy>Administrator</cp:lastModifiedBy>
  <dcterms:modified xsi:type="dcterms:W3CDTF">2023-06-05T09:18:44Z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